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E" w:rsidRPr="00E211AE" w:rsidRDefault="00E211AE" w:rsidP="00E211AE">
      <w:pPr>
        <w:rPr>
          <w:rFonts w:ascii="黑体" w:eastAsia="黑体" w:hAnsi="黑体"/>
          <w:bCs/>
          <w:sz w:val="32"/>
          <w:szCs w:val="32"/>
        </w:rPr>
      </w:pPr>
      <w:r w:rsidRPr="00E211AE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（二）</w:t>
      </w:r>
    </w:p>
    <w:p w:rsidR="00BA1857" w:rsidRPr="003758A1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8F37F8"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 xml:space="preserve">/Year: </w:t>
      </w:r>
      <w:r w:rsidR="008F37F8">
        <w:rPr>
          <w:rFonts w:eastAsia="楷体_GB2312" w:hint="eastAsia"/>
          <w:b/>
          <w:bCs/>
          <w:sz w:val="44"/>
          <w:szCs w:val="44"/>
        </w:rPr>
        <w:t>2017</w:t>
      </w:r>
      <w:r>
        <w:rPr>
          <w:rFonts w:eastAsia="楷体_GB2312" w:hint="eastAsia"/>
          <w:b/>
          <w:bCs/>
          <w:sz w:val="44"/>
          <w:szCs w:val="44"/>
        </w:rPr>
        <w:t xml:space="preserve">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拟就读</w:t>
      </w:r>
      <w:r w:rsidRPr="002257A8">
        <w:rPr>
          <w:rFonts w:ascii="仿宋_GB2312" w:eastAsia="仿宋_GB2312" w:hint="eastAsia"/>
          <w:sz w:val="32"/>
          <w:szCs w:val="32"/>
        </w:rPr>
        <w:t>学校（院）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Default="00BA1857" w:rsidP="00BA1857">
      <w:pPr>
        <w:spacing w:line="440" w:lineRule="exact"/>
        <w:ind w:firstLineChars="900" w:firstLine="2520"/>
        <w:rPr>
          <w:rFonts w:eastAsiaTheme="minorEastAsia" w:hint="eastAsia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</w:t>
      </w:r>
      <w:proofErr w:type="gramStart"/>
      <w:r w:rsidRPr="00BE44AD">
        <w:rPr>
          <w:rFonts w:eastAsia="楷体_GB2312"/>
          <w:sz w:val="28"/>
          <w:szCs w:val="28"/>
        </w:rPr>
        <w:t>of</w:t>
      </w:r>
      <w:proofErr w:type="gramEnd"/>
      <w:r w:rsidRPr="00BE44AD">
        <w:rPr>
          <w:rFonts w:eastAsia="楷体_GB2312"/>
          <w:sz w:val="28"/>
          <w:szCs w:val="28"/>
        </w:rPr>
        <w:t xml:space="preserve"> </w:t>
      </w:r>
      <w:smartTag w:uri="urn:schemas-microsoft-com:office:smarttags" w:element="PlaceName">
        <w:r w:rsidRPr="00BE44AD">
          <w:rPr>
            <w:rFonts w:eastAsia="楷体_GB2312"/>
            <w:sz w:val="28"/>
            <w:szCs w:val="28"/>
          </w:rPr>
          <w:t>Guangdong</w:t>
        </w:r>
      </w:smartTag>
      <w:r w:rsidRPr="00BE44AD">
        <w:rPr>
          <w:rFonts w:eastAsia="楷体_GB2312"/>
          <w:sz w:val="28"/>
          <w:szCs w:val="28"/>
        </w:rPr>
        <w:t xml:space="preserve"> Province</w:t>
      </w:r>
    </w:p>
    <w:p w:rsidR="00B57AA2" w:rsidRPr="00B57AA2" w:rsidRDefault="00B57AA2" w:rsidP="00BA1857">
      <w:pPr>
        <w:spacing w:line="440" w:lineRule="exact"/>
        <w:ind w:firstLineChars="900" w:firstLine="2520"/>
        <w:rPr>
          <w:rFonts w:eastAsiaTheme="minorEastAsia" w:hint="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申请</w:t>
            </w:r>
            <w:r w:rsidRPr="00073550">
              <w:rPr>
                <w:rFonts w:hint="eastAsia"/>
                <w:b/>
                <w:bCs/>
                <w:sz w:val="24"/>
              </w:rPr>
              <w:t>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在粤学习计划</w:t>
            </w:r>
            <w:r>
              <w:rPr>
                <w:rFonts w:hint="eastAsia"/>
                <w:b/>
                <w:bCs/>
                <w:sz w:val="24"/>
              </w:rPr>
              <w:t>/Proposed Study in Guangdong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a.</w:t>
            </w:r>
            <w:r>
              <w:rPr>
                <w:rFonts w:hint="eastAsia"/>
                <w:b/>
                <w:bCs/>
                <w:sz w:val="24"/>
              </w:rPr>
              <w:t>申请学习类别</w:t>
            </w:r>
            <w:r>
              <w:rPr>
                <w:rFonts w:hint="eastAsia"/>
                <w:b/>
                <w:bCs/>
                <w:sz w:val="24"/>
              </w:rPr>
              <w:t>/Student Category</w:t>
            </w:r>
          </w:p>
          <w:p w:rsidR="00BA1857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b.</w:t>
            </w:r>
            <w:r>
              <w:rPr>
                <w:rFonts w:hint="eastAsia"/>
                <w:b/>
                <w:bCs/>
                <w:sz w:val="24"/>
              </w:rPr>
              <w:t>申请学习专业</w:t>
            </w:r>
            <w:r>
              <w:rPr>
                <w:rFonts w:hint="eastAsia"/>
                <w:b/>
                <w:bCs/>
                <w:sz w:val="24"/>
              </w:rPr>
              <w:t>/Major of Study: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c.</w:t>
            </w:r>
            <w:r>
              <w:rPr>
                <w:rFonts w:hint="eastAsia"/>
                <w:b/>
                <w:bCs/>
                <w:sz w:val="24"/>
              </w:rPr>
              <w:t>申请入学日期</w:t>
            </w:r>
            <w:r>
              <w:rPr>
                <w:rFonts w:hint="eastAsia"/>
                <w:b/>
                <w:bCs/>
                <w:sz w:val="24"/>
              </w:rPr>
              <w:t xml:space="preserve">/Enrollment of Time:      </w:t>
            </w:r>
            <w:r>
              <w:rPr>
                <w:rFonts w:hint="eastAsia"/>
                <w:b/>
                <w:bCs/>
                <w:sz w:val="24"/>
              </w:rPr>
              <w:t>年（</w:t>
            </w:r>
            <w:r>
              <w:rPr>
                <w:rFonts w:hint="eastAsia"/>
                <w:b/>
                <w:bCs/>
                <w:sz w:val="24"/>
              </w:rPr>
              <w:t>Yr.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月（</w:t>
            </w:r>
            <w:r>
              <w:rPr>
                <w:rFonts w:hint="eastAsia"/>
                <w:b/>
                <w:bCs/>
                <w:sz w:val="24"/>
              </w:rPr>
              <w:t>Mon.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6.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9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8F37F8" w:rsidRPr="0035247B" w:rsidRDefault="008F37F8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8F37F8" w:rsidRPr="00073550">
        <w:trPr>
          <w:cantSplit/>
          <w:trHeight w:val="588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11.</w:t>
            </w:r>
            <w:r w:rsidRPr="003B3BF8"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rFonts w:hint="eastAsia"/>
                <w:b/>
                <w:bCs/>
                <w:sz w:val="24"/>
              </w:rPr>
              <w:t>毕业学校确认的</w:t>
            </w:r>
            <w:r w:rsidRPr="003B3BF8">
              <w:rPr>
                <w:rFonts w:hint="eastAsia"/>
                <w:b/>
                <w:bCs/>
                <w:sz w:val="24"/>
              </w:rPr>
              <w:t>学习成绩单（另附纸）</w:t>
            </w:r>
            <w:r w:rsidRPr="003B3BF8">
              <w:rPr>
                <w:rFonts w:hint="eastAsia"/>
                <w:b/>
                <w:bCs/>
                <w:sz w:val="24"/>
              </w:rPr>
              <w:t>/ The Transcript</w:t>
            </w:r>
            <w:r w:rsidRPr="003B3BF8" w:rsidDel="00746129">
              <w:rPr>
                <w:rFonts w:hint="eastAsia"/>
                <w:b/>
                <w:bCs/>
                <w:sz w:val="24"/>
              </w:rPr>
              <w:t xml:space="preserve"> 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Certified by </w:t>
            </w:r>
            <w:r>
              <w:rPr>
                <w:rFonts w:hint="eastAsia"/>
                <w:b/>
                <w:bCs/>
                <w:sz w:val="24"/>
              </w:rPr>
              <w:t>former School or University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(attach paper)</w:t>
            </w:r>
          </w:p>
        </w:tc>
      </w:tr>
      <w:tr w:rsidR="008F37F8" w:rsidRPr="000D5CB8">
        <w:trPr>
          <w:cantSplit/>
          <w:trHeight w:val="604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12.HSK</w:t>
            </w:r>
            <w:r w:rsidRPr="003B3BF8">
              <w:rPr>
                <w:rFonts w:hint="eastAsia"/>
                <w:b/>
                <w:bCs/>
                <w:sz w:val="24"/>
              </w:rPr>
              <w:t>的成绩单（根据录取高校的要求提供，另附纸）</w:t>
            </w:r>
            <w:r w:rsidRPr="003B3BF8">
              <w:rPr>
                <w:rFonts w:hint="eastAsia"/>
                <w:b/>
                <w:bCs/>
                <w:sz w:val="24"/>
              </w:rPr>
              <w:t xml:space="preserve">/Transcript for HSK(Applied University or College decides whether it should be </w:t>
            </w:r>
            <w:r w:rsidRPr="003B3BF8">
              <w:rPr>
                <w:b/>
                <w:bCs/>
                <w:sz w:val="24"/>
              </w:rPr>
              <w:t>provide</w:t>
            </w:r>
            <w:r w:rsidRPr="003B3BF8">
              <w:rPr>
                <w:rFonts w:hint="eastAsia"/>
                <w:b/>
                <w:bCs/>
                <w:sz w:val="24"/>
              </w:rPr>
              <w:t>, attach paper)</w:t>
            </w:r>
          </w:p>
        </w:tc>
      </w:tr>
      <w:tr w:rsidR="008F37F8" w:rsidRPr="00D85136" w:rsidTr="008F37F8">
        <w:trPr>
          <w:cantSplit/>
          <w:trHeight w:val="1750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 xml:space="preserve">13. </w:t>
            </w:r>
            <w:r w:rsidRPr="003B3BF8"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rFonts w:hint="eastAsia"/>
                <w:b/>
                <w:bCs/>
                <w:sz w:val="24"/>
              </w:rPr>
              <w:t>来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粤接受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本科学历教育，应当提供所毕业高级中学的校长和一名教师的推荐信；</w:t>
            </w:r>
            <w:r w:rsidRPr="003B3BF8">
              <w:rPr>
                <w:rFonts w:hint="eastAsia"/>
                <w:b/>
                <w:bCs/>
                <w:sz w:val="24"/>
              </w:rPr>
              <w:t>攻读硕士、博士学位者</w:t>
            </w:r>
            <w:r>
              <w:rPr>
                <w:rFonts w:hint="eastAsia"/>
                <w:b/>
                <w:bCs/>
                <w:sz w:val="24"/>
              </w:rPr>
              <w:t>应当</w:t>
            </w:r>
            <w:r w:rsidRPr="003B3BF8">
              <w:rPr>
                <w:rFonts w:hint="eastAsia"/>
                <w:b/>
                <w:bCs/>
                <w:sz w:val="24"/>
              </w:rPr>
              <w:t>提交至少两名教授或副教授的推荐信，曾发表的主要学术论文、著作及作品（另附纸）</w:t>
            </w:r>
            <w:r>
              <w:rPr>
                <w:rFonts w:hint="eastAsia"/>
                <w:b/>
                <w:bCs/>
                <w:sz w:val="24"/>
              </w:rPr>
              <w:t>Principal and a teacher</w:t>
            </w:r>
            <w:proofErr w:type="gramStart"/>
            <w:r>
              <w:rPr>
                <w:b/>
                <w:bCs/>
                <w:sz w:val="24"/>
              </w:rPr>
              <w:t>’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s </w:t>
            </w:r>
            <w:r>
              <w:rPr>
                <w:b/>
                <w:bCs/>
                <w:sz w:val="24"/>
              </w:rPr>
              <w:t>Recommendation</w:t>
            </w:r>
            <w:r>
              <w:rPr>
                <w:rFonts w:hint="eastAsia"/>
                <w:b/>
                <w:bCs/>
                <w:sz w:val="24"/>
              </w:rPr>
              <w:t xml:space="preserve"> Letters</w:t>
            </w:r>
            <w:proofErr w:type="gramStart"/>
            <w:r>
              <w:rPr>
                <w:b/>
                <w:bCs/>
                <w:sz w:val="24"/>
              </w:rPr>
              <w:t>’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should be Provided if applying for Undergraduate </w:t>
            </w:r>
            <w:r>
              <w:rPr>
                <w:b/>
                <w:bCs/>
                <w:sz w:val="24"/>
              </w:rPr>
              <w:t>Programs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 w:rsidRPr="003B3BF8">
              <w:rPr>
                <w:rFonts w:hint="eastAsia"/>
                <w:b/>
                <w:bCs/>
                <w:sz w:val="24"/>
              </w:rPr>
              <w:t>No Less than 2 professor s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Recommendation Letter</w:t>
            </w:r>
            <w:r w:rsidRPr="003B3BF8">
              <w:rPr>
                <w:b/>
                <w:bCs/>
                <w:sz w:val="24"/>
              </w:rPr>
              <w:t>s’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should be Provided if Applying for Master or Doctor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>s Degree (attach paper)</w:t>
            </w:r>
          </w:p>
        </w:tc>
      </w:tr>
      <w:tr w:rsidR="008F37F8" w:rsidRPr="00D85136">
        <w:trPr>
          <w:cantSplit/>
          <w:trHeight w:val="6687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14. </w:t>
            </w:r>
            <w:r>
              <w:rPr>
                <w:rFonts w:hint="eastAsia"/>
                <w:b/>
                <w:bCs/>
                <w:sz w:val="24"/>
              </w:rPr>
              <w:t>来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粤学习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和研究计划</w:t>
            </w:r>
            <w:r w:rsidRPr="003B3BF8">
              <w:rPr>
                <w:rFonts w:hint="eastAsia"/>
                <w:b/>
                <w:bCs/>
                <w:sz w:val="24"/>
              </w:rPr>
              <w:t>（本页不够可加页）</w:t>
            </w:r>
            <w:r>
              <w:rPr>
                <w:rFonts w:hint="eastAsia"/>
                <w:b/>
                <w:bCs/>
                <w:sz w:val="24"/>
              </w:rPr>
              <w:t>/Studying and Research Plan(Stuck Paper is acceptable)</w:t>
            </w:r>
          </w:p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</w:p>
        </w:tc>
      </w:tr>
      <w:tr w:rsidR="008F37F8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15.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）在学期间服从学校安排，遵守学校的校纪校规，全力投入学习和研究工作，尊重学校的教学安排。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无故在华滞留。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8F37F8" w:rsidRPr="00E246DE" w:rsidRDefault="008F37F8" w:rsidP="009C0923">
            <w:pPr>
              <w:rPr>
                <w:b/>
                <w:bCs/>
                <w:sz w:val="24"/>
                <w:u w:val="single"/>
              </w:rPr>
            </w:pP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49"/>
      </w:tblGrid>
      <w:tr w:rsidR="00BA1857" w:rsidTr="008F37F8">
        <w:trPr>
          <w:trHeight w:val="4873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拟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初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249" w:type="dxa"/>
            <w:shd w:val="clear" w:color="auto" w:fill="auto"/>
          </w:tcPr>
          <w:p w:rsidR="00BA1857" w:rsidRPr="002D750C" w:rsidRDefault="00BA1857" w:rsidP="009C0923">
            <w:pPr>
              <w:rPr>
                <w:b/>
                <w:bCs/>
                <w:sz w:val="24"/>
              </w:rPr>
            </w:pPr>
            <w:r w:rsidRPr="002D750C">
              <w:rPr>
                <w:rFonts w:hint="eastAsia"/>
                <w:b/>
                <w:bCs/>
                <w:sz w:val="24"/>
              </w:rPr>
              <w:t>（以下由学校填写</w:t>
            </w:r>
            <w:r w:rsidRPr="002D750C">
              <w:rPr>
                <w:rFonts w:hint="eastAsia"/>
                <w:b/>
                <w:bCs/>
                <w:sz w:val="24"/>
              </w:rPr>
              <w:t>/University fills up the following forms</w:t>
            </w:r>
            <w:r w:rsidRPr="002D750C">
              <w:rPr>
                <w:rFonts w:hint="eastAsia"/>
                <w:b/>
                <w:bCs/>
                <w:sz w:val="24"/>
              </w:rPr>
              <w:t>）</w:t>
            </w: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</w:t>
            </w:r>
            <w:r w:rsidR="008F37F8">
              <w:rPr>
                <w:rFonts w:ascii="仿宋_GB2312" w:hint="eastAsia"/>
                <w:b/>
                <w:bCs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="008F37F8">
              <w:rPr>
                <w:rFonts w:ascii="仿宋_GB2312" w:hint="eastAsia"/>
                <w:b/>
                <w:bCs/>
                <w:sz w:val="28"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8F37F8" w:rsidRDefault="00BA1857" w:rsidP="008F37F8">
      <w:pPr>
        <w:spacing w:line="420" w:lineRule="exact"/>
      </w:pPr>
    </w:p>
    <w:sectPr w:rsidR="00BA1857" w:rsidRPr="008F37F8" w:rsidSect="00B162A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32" w:rsidRDefault="00FE0432">
      <w:r>
        <w:separator/>
      </w:r>
    </w:p>
  </w:endnote>
  <w:endnote w:type="continuationSeparator" w:id="0">
    <w:p w:rsidR="00FE0432" w:rsidRDefault="00FE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055F8F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055F8F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AA2">
      <w:rPr>
        <w:rStyle w:val="a7"/>
        <w:noProof/>
      </w:rPr>
      <w:t>4</w: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32" w:rsidRDefault="00FE0432">
      <w:r>
        <w:separator/>
      </w:r>
    </w:p>
  </w:footnote>
  <w:footnote w:type="continuationSeparator" w:id="0">
    <w:p w:rsidR="00FE0432" w:rsidRDefault="00FE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5F8F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0B9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9054E"/>
    <w:rsid w:val="00190EB8"/>
    <w:rsid w:val="001947E1"/>
    <w:rsid w:val="001C2CD9"/>
    <w:rsid w:val="001D1F4C"/>
    <w:rsid w:val="001E6850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6521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632EB"/>
    <w:rsid w:val="00464CA4"/>
    <w:rsid w:val="0047060E"/>
    <w:rsid w:val="00491306"/>
    <w:rsid w:val="004C1AB3"/>
    <w:rsid w:val="004D7840"/>
    <w:rsid w:val="0050362B"/>
    <w:rsid w:val="00581162"/>
    <w:rsid w:val="005A604E"/>
    <w:rsid w:val="005B4AFC"/>
    <w:rsid w:val="005B7FA0"/>
    <w:rsid w:val="005E04F4"/>
    <w:rsid w:val="005E1CB5"/>
    <w:rsid w:val="005E7415"/>
    <w:rsid w:val="005F5E98"/>
    <w:rsid w:val="00626A78"/>
    <w:rsid w:val="00631909"/>
    <w:rsid w:val="006327E6"/>
    <w:rsid w:val="00635DB2"/>
    <w:rsid w:val="00636C74"/>
    <w:rsid w:val="00643596"/>
    <w:rsid w:val="006456CC"/>
    <w:rsid w:val="00656288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8F37F8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66D15"/>
    <w:rsid w:val="0099258A"/>
    <w:rsid w:val="00993ABA"/>
    <w:rsid w:val="00996CC0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D3A75"/>
    <w:rsid w:val="00AD5233"/>
    <w:rsid w:val="00B13FD7"/>
    <w:rsid w:val="00B162A7"/>
    <w:rsid w:val="00B207B3"/>
    <w:rsid w:val="00B25621"/>
    <w:rsid w:val="00B43872"/>
    <w:rsid w:val="00B4703A"/>
    <w:rsid w:val="00B50362"/>
    <w:rsid w:val="00B56837"/>
    <w:rsid w:val="00B57AA2"/>
    <w:rsid w:val="00B61127"/>
    <w:rsid w:val="00BA1857"/>
    <w:rsid w:val="00BA7EEA"/>
    <w:rsid w:val="00BC0DB1"/>
    <w:rsid w:val="00BE0A38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3206"/>
    <w:rsid w:val="00CE51DC"/>
    <w:rsid w:val="00CE7BD3"/>
    <w:rsid w:val="00D21C32"/>
    <w:rsid w:val="00D31E57"/>
    <w:rsid w:val="00D32F1A"/>
    <w:rsid w:val="00D348ED"/>
    <w:rsid w:val="00D408EC"/>
    <w:rsid w:val="00D50C18"/>
    <w:rsid w:val="00D56435"/>
    <w:rsid w:val="00DB1108"/>
    <w:rsid w:val="00DD237A"/>
    <w:rsid w:val="00E211AE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8AE"/>
    <w:rsid w:val="00F75E01"/>
    <w:rsid w:val="00F87550"/>
    <w:rsid w:val="00FA0126"/>
    <w:rsid w:val="00FA0CF9"/>
    <w:rsid w:val="00FB0BA3"/>
    <w:rsid w:val="00FB3996"/>
    <w:rsid w:val="00FD2415"/>
    <w:rsid w:val="00FE0432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46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64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creator>朱晓宇</dc:creator>
  <cp:lastModifiedBy>NEW</cp:lastModifiedBy>
  <cp:revision>3</cp:revision>
  <cp:lastPrinted>2017-09-21T02:34:00Z</cp:lastPrinted>
  <dcterms:created xsi:type="dcterms:W3CDTF">2017-09-20T01:57:00Z</dcterms:created>
  <dcterms:modified xsi:type="dcterms:W3CDTF">2017-09-21T02:35:00Z</dcterms:modified>
</cp:coreProperties>
</file>